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2E" w:rsidRPr="00B725FD" w:rsidRDefault="00B725FD">
      <w:pPr>
        <w:rPr>
          <w:rFonts w:ascii="Times New Roman" w:hAnsi="Times New Roman" w:cs="Times New Roman"/>
          <w:sz w:val="24"/>
          <w:szCs w:val="24"/>
        </w:rPr>
      </w:pPr>
      <w:r w:rsidRPr="00B725FD">
        <w:rPr>
          <w:rFonts w:ascii="Times New Roman" w:hAnsi="Times New Roman" w:cs="Times New Roman"/>
          <w:sz w:val="24"/>
          <w:szCs w:val="24"/>
        </w:rPr>
        <w:t>Se</w:t>
      </w:r>
      <w:bookmarkStart w:id="0" w:name="_GoBack"/>
      <w:bookmarkEnd w:id="0"/>
      <w:r w:rsidRPr="00B725FD">
        <w:rPr>
          <w:rFonts w:ascii="Times New Roman" w:hAnsi="Times New Roman" w:cs="Times New Roman"/>
          <w:sz w:val="24"/>
          <w:szCs w:val="24"/>
        </w:rPr>
        <w:t>minariefrågor:</w:t>
      </w:r>
    </w:p>
    <w:p w:rsidR="00B725FD" w:rsidRPr="00B725FD" w:rsidRDefault="00B725FD">
      <w:pPr>
        <w:rPr>
          <w:rFonts w:ascii="Times New Roman" w:hAnsi="Times New Roman" w:cs="Times New Roman"/>
          <w:sz w:val="24"/>
          <w:szCs w:val="24"/>
        </w:rPr>
      </w:pPr>
    </w:p>
    <w:p w:rsidR="00B725FD" w:rsidRPr="00B725FD" w:rsidRDefault="00B725FD" w:rsidP="00B725FD">
      <w:pPr>
        <w:pStyle w:val="Liststycke"/>
        <w:numPr>
          <w:ilvl w:val="0"/>
          <w:numId w:val="1"/>
        </w:numPr>
        <w:rPr>
          <w:rFonts w:ascii="Times New Roman" w:hAnsi="Times New Roman" w:cs="Times New Roman"/>
          <w:sz w:val="24"/>
          <w:szCs w:val="24"/>
        </w:rPr>
      </w:pPr>
      <w:r w:rsidRPr="00B725FD">
        <w:rPr>
          <w:rFonts w:ascii="Times New Roman" w:hAnsi="Times New Roman" w:cs="Times New Roman"/>
          <w:sz w:val="24"/>
          <w:szCs w:val="24"/>
        </w:rPr>
        <w:t>I texten står det</w:t>
      </w:r>
    </w:p>
    <w:p w:rsidR="00B725FD" w:rsidRPr="00717A67" w:rsidRDefault="00B725FD" w:rsidP="00B725FD">
      <w:pPr>
        <w:spacing w:line="480" w:lineRule="auto"/>
        <w:rPr>
          <w:i/>
        </w:rPr>
      </w:pPr>
      <w:r w:rsidRPr="00717A67">
        <w:rPr>
          <w:rFonts w:ascii="Times New Roman" w:hAnsi="Times New Roman" w:cs="Times New Roman"/>
          <w:i/>
          <w:sz w:val="24"/>
          <w:szCs w:val="24"/>
        </w:rPr>
        <w:t>”</w:t>
      </w:r>
      <w:r w:rsidRPr="00717A67">
        <w:rPr>
          <w:rStyle w:val="Stark"/>
          <w:rFonts w:ascii="Times New Roman" w:hAnsi="Times New Roman" w:cs="Times New Roman"/>
          <w:b w:val="0"/>
          <w:i/>
          <w:color w:val="323232"/>
          <w:sz w:val="24"/>
          <w:szCs w:val="24"/>
          <w:shd w:val="clear" w:color="auto" w:fill="FFFFFF"/>
        </w:rPr>
        <w:t>Invandrarföräldrar</w:t>
      </w:r>
      <w:r w:rsidRPr="00717A67">
        <w:rPr>
          <w:rStyle w:val="Stark"/>
          <w:rFonts w:ascii="Times New Roman" w:hAnsi="Times New Roman" w:cs="Times New Roman"/>
          <w:i/>
          <w:color w:val="323232"/>
          <w:sz w:val="24"/>
          <w:szCs w:val="24"/>
          <w:shd w:val="clear" w:color="auto" w:fill="FFFFFF"/>
        </w:rPr>
        <w:t> </w:t>
      </w:r>
      <w:r w:rsidRPr="00717A67">
        <w:rPr>
          <w:rFonts w:ascii="Times New Roman" w:hAnsi="Times New Roman" w:cs="Times New Roman"/>
          <w:i/>
          <w:color w:val="323232"/>
          <w:sz w:val="24"/>
          <w:szCs w:val="24"/>
          <w:shd w:val="clear" w:color="auto" w:fill="FFFFFF"/>
        </w:rPr>
        <w:t>kan uppleva Sverige som gudlöst. De är rädda att förlora sina barn, att de ska vara ute sent och börja dricka alkohol. Eftersom de svenska normerna, vår på många sätt kristna moral och etik, inte är synliggjord, kan det för den som kommer hit verka normlöst, säger Magdalena Nordin</w:t>
      </w:r>
      <w:r w:rsidRPr="00717A67">
        <w:rPr>
          <w:rFonts w:ascii="Arial" w:hAnsi="Arial" w:cs="Arial"/>
          <w:i/>
          <w:color w:val="323232"/>
          <w:sz w:val="26"/>
          <w:szCs w:val="26"/>
          <w:shd w:val="clear" w:color="auto" w:fill="FFFFFF"/>
        </w:rPr>
        <w:t>.</w:t>
      </w:r>
      <w:r w:rsidRPr="00717A67">
        <w:rPr>
          <w:i/>
        </w:rPr>
        <w:t>”</w:t>
      </w:r>
    </w:p>
    <w:p w:rsidR="00B725FD" w:rsidRDefault="00B725FD" w:rsidP="00717A67">
      <w:pPr>
        <w:pStyle w:val="Liststycke"/>
        <w:numPr>
          <w:ilvl w:val="0"/>
          <w:numId w:val="4"/>
        </w:numPr>
        <w:spacing w:line="480" w:lineRule="auto"/>
      </w:pPr>
      <w:r>
        <w:t>Vad menar Nordin när hon säger att ”vår” moral och etik inte är synliggjord?</w:t>
      </w:r>
    </w:p>
    <w:p w:rsidR="00645703" w:rsidRDefault="00717A67" w:rsidP="00B725FD">
      <w:pPr>
        <w:spacing w:line="480" w:lineRule="auto"/>
      </w:pPr>
      <w:r>
        <w:t xml:space="preserve">2. </w:t>
      </w:r>
      <w:r w:rsidR="00645703">
        <w:t>Vad menar artikeln att växelverkan förmodligen leder till?</w:t>
      </w:r>
    </w:p>
    <w:p w:rsidR="00B725FD" w:rsidRPr="00717A67" w:rsidRDefault="00B725FD" w:rsidP="00B725FD">
      <w:pPr>
        <w:spacing w:line="480" w:lineRule="auto"/>
      </w:pPr>
      <w:r>
        <w:t>2)</w:t>
      </w:r>
      <w:r w:rsidR="00717A67">
        <w:t xml:space="preserve"> </w:t>
      </w:r>
      <w:r w:rsidRPr="00717A67">
        <w:rPr>
          <w:i/>
        </w:rPr>
        <w:t xml:space="preserve">Enligt SOM-institutets enkätstudie anger ungdomar mellan </w:t>
      </w:r>
      <w:proofErr w:type="gramStart"/>
      <w:r w:rsidRPr="00717A67">
        <w:rPr>
          <w:i/>
        </w:rPr>
        <w:t>16-24</w:t>
      </w:r>
      <w:proofErr w:type="gramEnd"/>
      <w:r w:rsidRPr="00717A67">
        <w:rPr>
          <w:i/>
        </w:rPr>
        <w:t xml:space="preserve"> år att de platser de stöter på religion mest är via tv, skola eller arbete eller vänner är de platser där de oftast stöter på religion.</w:t>
      </w:r>
    </w:p>
    <w:p w:rsidR="002C6567" w:rsidRPr="00717A67" w:rsidRDefault="00B725FD" w:rsidP="00B725FD">
      <w:pPr>
        <w:spacing w:line="480" w:lineRule="auto"/>
        <w:rPr>
          <w:i/>
        </w:rPr>
      </w:pPr>
      <w:r w:rsidRPr="00717A67">
        <w:rPr>
          <w:i/>
        </w:rPr>
        <w:t>Varför tror ni tv ligger så högt upp på listan?</w:t>
      </w:r>
      <w:r w:rsidR="002C6567" w:rsidRPr="00717A67">
        <w:rPr>
          <w:i/>
        </w:rPr>
        <w:t xml:space="preserve"> </w:t>
      </w:r>
      <w:r w:rsidRPr="00717A67">
        <w:rPr>
          <w:i/>
        </w:rPr>
        <w:t>Resonera utifrån</w:t>
      </w:r>
      <w:r w:rsidR="0095118F" w:rsidRPr="00717A67">
        <w:rPr>
          <w:i/>
        </w:rPr>
        <w:t xml:space="preserve"> er egen erfarenhet och utifrån </w:t>
      </w:r>
      <w:proofErr w:type="spellStart"/>
      <w:r w:rsidR="0095118F" w:rsidRPr="00717A67">
        <w:rPr>
          <w:i/>
        </w:rPr>
        <w:t>Lövheim</w:t>
      </w:r>
      <w:proofErr w:type="spellEnd"/>
      <w:r w:rsidR="00645703" w:rsidRPr="00717A67">
        <w:rPr>
          <w:i/>
        </w:rPr>
        <w:t xml:space="preserve"> och Von Brömssen</w:t>
      </w:r>
      <w:r w:rsidR="0095118F" w:rsidRPr="00717A67">
        <w:rPr>
          <w:i/>
        </w:rPr>
        <w:t>.</w:t>
      </w:r>
    </w:p>
    <w:p w:rsidR="0095118F" w:rsidRDefault="003D4AE2" w:rsidP="00717A67">
      <w:pPr>
        <w:pStyle w:val="Liststycke"/>
        <w:numPr>
          <w:ilvl w:val="0"/>
          <w:numId w:val="3"/>
        </w:numPr>
        <w:spacing w:line="480" w:lineRule="auto"/>
      </w:pPr>
      <w:r>
        <w:t>Var</w:t>
      </w:r>
      <w:r w:rsidR="0095118F">
        <w:t xml:space="preserve"> möter ni oftast religion?</w:t>
      </w:r>
    </w:p>
    <w:p w:rsidR="00645703" w:rsidRDefault="00645703" w:rsidP="00717A67">
      <w:pPr>
        <w:pStyle w:val="Liststycke"/>
        <w:numPr>
          <w:ilvl w:val="0"/>
          <w:numId w:val="3"/>
        </w:numPr>
        <w:spacing w:line="480" w:lineRule="auto"/>
      </w:pPr>
      <w:r>
        <w:t>Vilka påverkansfaktorer är störst och hur fungerar de?</w:t>
      </w:r>
    </w:p>
    <w:p w:rsidR="00645703" w:rsidRDefault="00645703" w:rsidP="00717A67">
      <w:pPr>
        <w:pStyle w:val="Liststycke"/>
        <w:numPr>
          <w:ilvl w:val="0"/>
          <w:numId w:val="3"/>
        </w:numPr>
        <w:spacing w:line="480" w:lineRule="auto"/>
      </w:pPr>
      <w:r>
        <w:t>Vilken bild förmedlar media och varför?</w:t>
      </w:r>
    </w:p>
    <w:p w:rsidR="00645703" w:rsidRDefault="00645703" w:rsidP="00645703">
      <w:pPr>
        <w:spacing w:line="480" w:lineRule="auto"/>
      </w:pPr>
    </w:p>
    <w:p w:rsidR="00F3606A" w:rsidRDefault="00F3606A" w:rsidP="00645703">
      <w:pPr>
        <w:spacing w:line="480" w:lineRule="auto"/>
      </w:pPr>
      <w:r>
        <w:t xml:space="preserve">3) </w:t>
      </w:r>
      <w:r w:rsidR="00645703">
        <w:t>I kunskapskraven för ämnet religion finns följande text:</w:t>
      </w:r>
    </w:p>
    <w:p w:rsidR="00645703" w:rsidRDefault="00645703" w:rsidP="00B725FD">
      <w:pPr>
        <w:spacing w:line="480" w:lineRule="auto"/>
        <w:rPr>
          <w:i/>
        </w:rPr>
      </w:pPr>
      <w:r w:rsidRPr="00645703">
        <w:rPr>
          <w:i/>
        </w:rPr>
        <w:t>” Undervisningen ska ta sin utgångspunkt i en samhällssyn som präglas av öppenhet i fråga om livsstilar, livshållningar och människors olikheter samt ge eleverna möjlighet att utveckla en beredskap att förstå och leva i ett samhälle präglat av mångfald”</w:t>
      </w:r>
    </w:p>
    <w:p w:rsidR="00645703" w:rsidRPr="00645703" w:rsidRDefault="00645703" w:rsidP="00B725FD">
      <w:pPr>
        <w:spacing w:line="480" w:lineRule="auto"/>
      </w:pPr>
      <w:r w:rsidRPr="00645703">
        <w:t xml:space="preserve">Samt </w:t>
      </w:r>
    </w:p>
    <w:p w:rsidR="00645703" w:rsidRPr="00645703" w:rsidRDefault="00645703" w:rsidP="00B725FD">
      <w:pPr>
        <w:spacing w:line="480" w:lineRule="auto"/>
        <w:rPr>
          <w:i/>
        </w:rPr>
      </w:pPr>
      <w:r>
        <w:rPr>
          <w:i/>
        </w:rPr>
        <w:lastRenderedPageBreak/>
        <w:t>”</w:t>
      </w:r>
      <w:r w:rsidRPr="00645703">
        <w:t xml:space="preserve"> </w:t>
      </w:r>
      <w:r w:rsidRPr="00645703">
        <w:rPr>
          <w:i/>
        </w:rPr>
        <w:t>Individers och gruppers identiteter och hur de kan formas i förhållande till religion och livsåskådning utifrån till exempel skriftliga källor, traditioner och historiska och nutida händelser</w:t>
      </w:r>
      <w:r>
        <w:t>.</w:t>
      </w:r>
      <w:r>
        <w:rPr>
          <w:i/>
        </w:rPr>
        <w:t>”</w:t>
      </w:r>
    </w:p>
    <w:p w:rsidR="00B725FD" w:rsidRDefault="00645703" w:rsidP="00717A67">
      <w:pPr>
        <w:pStyle w:val="Liststycke"/>
        <w:numPr>
          <w:ilvl w:val="0"/>
          <w:numId w:val="2"/>
        </w:numPr>
        <w:spacing w:line="480" w:lineRule="auto"/>
      </w:pPr>
      <w:r>
        <w:t xml:space="preserve">Utifrån lektionerna och texterna på </w:t>
      </w:r>
      <w:proofErr w:type="spellStart"/>
      <w:r>
        <w:t>Digilär</w:t>
      </w:r>
      <w:proofErr w:type="spellEnd"/>
      <w:r>
        <w:t>, vad</w:t>
      </w:r>
      <w:r w:rsidR="00717A67">
        <w:t xml:space="preserve"> innebär identitet?</w:t>
      </w:r>
    </w:p>
    <w:p w:rsidR="00717A67" w:rsidRDefault="00717A67" w:rsidP="00717A67">
      <w:pPr>
        <w:pStyle w:val="Liststycke"/>
        <w:numPr>
          <w:ilvl w:val="0"/>
          <w:numId w:val="2"/>
        </w:numPr>
        <w:spacing w:line="480" w:lineRule="auto"/>
      </w:pPr>
      <w:r>
        <w:t>Varför lägger skolverket en tyngdpunkt på identitet?</w:t>
      </w:r>
    </w:p>
    <w:p w:rsidR="00B725FD" w:rsidRDefault="00B725FD" w:rsidP="00B725FD">
      <w:pPr>
        <w:spacing w:line="480" w:lineRule="auto"/>
      </w:pPr>
    </w:p>
    <w:p w:rsidR="00B725FD" w:rsidRDefault="00B725FD" w:rsidP="00B725FD">
      <w:pPr>
        <w:spacing w:line="480" w:lineRule="auto"/>
      </w:pPr>
    </w:p>
    <w:sectPr w:rsidR="00B72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47108"/>
    <w:multiLevelType w:val="hybridMultilevel"/>
    <w:tmpl w:val="C0C84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040839"/>
    <w:multiLevelType w:val="hybridMultilevel"/>
    <w:tmpl w:val="632633E4"/>
    <w:lvl w:ilvl="0" w:tplc="749E593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3CD4B3B"/>
    <w:multiLevelType w:val="hybridMultilevel"/>
    <w:tmpl w:val="EC74CC32"/>
    <w:lvl w:ilvl="0" w:tplc="16A07646">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3" w15:restartNumberingAfterBreak="0">
    <w:nsid w:val="4859502C"/>
    <w:multiLevelType w:val="hybridMultilevel"/>
    <w:tmpl w:val="0B261F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FD"/>
    <w:rsid w:val="0007092E"/>
    <w:rsid w:val="002C6567"/>
    <w:rsid w:val="003D4AE2"/>
    <w:rsid w:val="00645703"/>
    <w:rsid w:val="00717A67"/>
    <w:rsid w:val="0095118F"/>
    <w:rsid w:val="00B725FD"/>
    <w:rsid w:val="00F360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E0D4"/>
  <w15:chartTrackingRefBased/>
  <w15:docId w15:val="{D2DBF9C2-788C-4D0D-8EBA-CBACA30B3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725FD"/>
    <w:rPr>
      <w:b/>
      <w:bCs/>
    </w:rPr>
  </w:style>
  <w:style w:type="paragraph" w:styleId="Liststycke">
    <w:name w:val="List Paragraph"/>
    <w:basedOn w:val="Normal"/>
    <w:uiPriority w:val="34"/>
    <w:qFormat/>
    <w:rsid w:val="00B72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248</Words>
  <Characters>1320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Ahlsén</dc:creator>
  <cp:keywords/>
  <dc:description/>
  <cp:lastModifiedBy>Nils Ahlsén</cp:lastModifiedBy>
  <cp:revision>5</cp:revision>
  <dcterms:created xsi:type="dcterms:W3CDTF">2017-09-14T12:22:00Z</dcterms:created>
  <dcterms:modified xsi:type="dcterms:W3CDTF">2017-09-15T10:24:00Z</dcterms:modified>
</cp:coreProperties>
</file>