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940" w:rsidRPr="004341E4" w:rsidRDefault="004341E4">
      <w:pPr>
        <w:rPr>
          <w:b/>
          <w:sz w:val="36"/>
        </w:rPr>
      </w:pPr>
      <w:r w:rsidRPr="004341E4">
        <w:rPr>
          <w:b/>
          <w:sz w:val="36"/>
        </w:rPr>
        <w:t>Religion</w:t>
      </w:r>
      <w:r w:rsidR="00EF28A5">
        <w:rPr>
          <w:b/>
          <w:sz w:val="36"/>
        </w:rPr>
        <w:t>skunskap 1</w:t>
      </w:r>
      <w:r w:rsidR="00EF28A5">
        <w:rPr>
          <w:b/>
          <w:sz w:val="36"/>
        </w:rPr>
        <w:br/>
        <w:t>L</w:t>
      </w:r>
      <w:r w:rsidRPr="004341E4">
        <w:rPr>
          <w:b/>
          <w:sz w:val="36"/>
        </w:rPr>
        <w:t>ektion 1</w:t>
      </w:r>
    </w:p>
    <w:p w:rsidR="004341E4" w:rsidRDefault="004341E4">
      <w:pPr>
        <w:rPr>
          <w:sz w:val="24"/>
        </w:rPr>
      </w:pPr>
      <w:r w:rsidRPr="004341E4">
        <w:rPr>
          <w:b/>
          <w:sz w:val="28"/>
        </w:rPr>
        <w:t>Innehåll:</w:t>
      </w:r>
      <w:r>
        <w:br/>
      </w:r>
      <w:r w:rsidRPr="004341E4">
        <w:rPr>
          <w:sz w:val="24"/>
        </w:rPr>
        <w:t xml:space="preserve">Vad är religion? Vad är en livsåskådning? Vem är religiös? Viktiga ord. </w:t>
      </w:r>
      <w:r w:rsidR="00753945">
        <w:rPr>
          <w:sz w:val="24"/>
        </w:rPr>
        <w:t>Religion – en första reflektion</w:t>
      </w:r>
    </w:p>
    <w:p w:rsidR="00EF28A5" w:rsidRDefault="00EF28A5">
      <w:pPr>
        <w:pBdr>
          <w:bottom w:val="single" w:sz="12" w:space="1" w:color="auto"/>
        </w:pBdr>
        <w:rPr>
          <w:sz w:val="24"/>
        </w:rPr>
      </w:pPr>
    </w:p>
    <w:p w:rsidR="00872B92" w:rsidRPr="00EF28A5" w:rsidRDefault="004341E4" w:rsidP="00EF28A5">
      <w:pPr>
        <w:rPr>
          <w:sz w:val="24"/>
        </w:rPr>
      </w:pPr>
      <w:r w:rsidRPr="00EF28A5">
        <w:rPr>
          <w:b/>
          <w:sz w:val="28"/>
        </w:rPr>
        <w:t>Inledning</w:t>
      </w:r>
      <w:r>
        <w:rPr>
          <w:sz w:val="24"/>
        </w:rPr>
        <w:br/>
        <w:t>De flesta människor har någon slags tro. Man kan tro på olika saker; kärleken, ödet och naturen är exempel på vad man kan tro på. Vissa har en tro på människan och flera tror på Gud. När man tror på något sätter man sin tillit och sitt hopp till något som man känner är stort och viktigt. Det finns flera betydelser av order tro,</w:t>
      </w:r>
      <w:r w:rsidR="00EF28A5">
        <w:rPr>
          <w:sz w:val="24"/>
        </w:rPr>
        <w:t xml:space="preserve"> även när du läser i en ordbok: </w:t>
      </w:r>
      <w:r w:rsidR="00872B92" w:rsidRPr="00EF28A5">
        <w:rPr>
          <w:sz w:val="24"/>
        </w:rPr>
        <w:t>Att hålla något för sannolikt</w:t>
      </w:r>
      <w:r w:rsidR="00EF28A5">
        <w:rPr>
          <w:sz w:val="24"/>
        </w:rPr>
        <w:t>, a</w:t>
      </w:r>
      <w:r w:rsidR="00872B92" w:rsidRPr="00EF28A5">
        <w:rPr>
          <w:sz w:val="24"/>
        </w:rPr>
        <w:t>tt hålla något för sant</w:t>
      </w:r>
      <w:r w:rsidR="00EF28A5">
        <w:rPr>
          <w:sz w:val="24"/>
        </w:rPr>
        <w:t xml:space="preserve"> eller a</w:t>
      </w:r>
      <w:r w:rsidR="00872B92" w:rsidRPr="00EF28A5">
        <w:rPr>
          <w:sz w:val="24"/>
        </w:rPr>
        <w:t>tt ha en religiös övertygelse om existensen av gudom eller annan övernaturlig företeelse.</w:t>
      </w:r>
    </w:p>
    <w:p w:rsidR="00872B92" w:rsidRDefault="00872B92" w:rsidP="00872B92">
      <w:pPr>
        <w:rPr>
          <w:sz w:val="24"/>
        </w:rPr>
      </w:pPr>
      <w:r>
        <w:rPr>
          <w:sz w:val="24"/>
        </w:rPr>
        <w:t>Att tro är inte samma sak som att veta. Det vi kan veta är sådant som är mätbart och som vi genom till exempel experiment kan bevisa. En människas tro ligger nästan alltid utanför det som kan vägas, mätas och förklaras.</w:t>
      </w:r>
    </w:p>
    <w:p w:rsidR="00872B92" w:rsidRDefault="00872B92" w:rsidP="00872B92">
      <w:pPr>
        <w:rPr>
          <w:sz w:val="24"/>
        </w:rPr>
      </w:pPr>
      <w:r>
        <w:rPr>
          <w:sz w:val="24"/>
        </w:rPr>
        <w:t>Att tro är inte heller något som händer av en slump. Tron utvecklas oftast i takt med att människan söker svar på allt som känns stort och svårt att förklara men som ändå är så viktigt att man vill ha en förklaring till det. Dessa stora frågor som många funderar på är så kallade existentiella frågor, det vill säga frågor som rör vår existens. Det kan vara frågor som vem är jag? Varför finns jag? Vad är meningen med mitt liv? Finns Gud? Hur ska jag leva ett bra liv? Vad händer när jag dör? Svaren på dessa frågor bildar grunden i en människas tro.</w:t>
      </w:r>
    </w:p>
    <w:p w:rsidR="000B41C9" w:rsidRDefault="00824C34" w:rsidP="00872B92">
      <w:pPr>
        <w:rPr>
          <w:sz w:val="24"/>
        </w:rPr>
      </w:pPr>
      <w:r>
        <w:rPr>
          <w:noProof/>
          <w:sz w:val="24"/>
          <w:lang w:eastAsia="sv-SE"/>
        </w:rPr>
        <mc:AlternateContent>
          <mc:Choice Requires="wps">
            <w:drawing>
              <wp:anchor distT="0" distB="0" distL="114300" distR="114300" simplePos="0" relativeHeight="251659264" behindDoc="0" locked="0" layoutInCell="1" allowOverlap="1" wp14:anchorId="62D2B481" wp14:editId="486392A1">
                <wp:simplePos x="0" y="0"/>
                <wp:positionH relativeFrom="column">
                  <wp:posOffset>-4445</wp:posOffset>
                </wp:positionH>
                <wp:positionV relativeFrom="paragraph">
                  <wp:posOffset>1380490</wp:posOffset>
                </wp:positionV>
                <wp:extent cx="314325" cy="257175"/>
                <wp:effectExtent l="19050" t="0" r="47625" b="47625"/>
                <wp:wrapNone/>
                <wp:docPr id="1" name="Moln 1"/>
                <wp:cNvGraphicFramePr/>
                <a:graphic xmlns:a="http://schemas.openxmlformats.org/drawingml/2006/main">
                  <a:graphicData uri="http://schemas.microsoft.com/office/word/2010/wordprocessingShape">
                    <wps:wsp>
                      <wps:cNvSpPr/>
                      <wps:spPr>
                        <a:xfrm>
                          <a:off x="0" y="0"/>
                          <a:ext cx="314325" cy="257175"/>
                        </a:xfrm>
                        <a:prstGeom prst="cloud">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EF28A5" w:rsidRDefault="00EF28A5" w:rsidP="00EF28A5">
                            <w:pPr>
                              <w:jc w:val="center"/>
                            </w:pPr>
                            <w:proofErr w:type="spellStart"/>
                            <w:r>
                              <w:t>F</w:t>
                            </w:r>
                            <w:r w:rsidR="00824C34">
                              <w:t>nicole.velez@arlandagymnasiet.se</w:t>
                            </w:r>
                            <w:r>
                              <w:t>under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oln 1" o:spid="_x0000_s1026" style="position:absolute;margin-left:-.35pt;margin-top:108.7pt;width:24.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43f60 [1604]" strokeweight=".25pt">
                <v:stroke joinstyle="miter"/>
                <v:formulas/>
                <v:path arrowok="t" o:connecttype="custom" o:connectlocs="34146,155835;15716,151090;50408,207758;42347,210026;119895,232708;115034,222349;209746,206877;207804,218242;248324,136648;271978,179130;304124,91404;293588,107335;278847,32302;279400,39826;211573,23527;216972,13930;161099,28099;163711,19824;101865,30909;111323,38933;30028,93994;28377,85546" o:connectangles="0,0,0,0,0,0,0,0,0,0,0,0,0,0,0,0,0,0,0,0,0,0" textboxrect="0,0,43200,43200"/>
                <v:textbox>
                  <w:txbxContent>
                    <w:p w:rsidR="00EF28A5" w:rsidRDefault="00EF28A5" w:rsidP="00EF28A5">
                      <w:pPr>
                        <w:jc w:val="center"/>
                      </w:pPr>
                      <w:proofErr w:type="spellStart"/>
                      <w:r>
                        <w:t>F</w:t>
                      </w:r>
                      <w:r w:rsidR="00824C34">
                        <w:t>nicole.velez@arlandagymnasiet.se</w:t>
                      </w:r>
                      <w:r>
                        <w:t>under</w:t>
                      </w:r>
                      <w:proofErr w:type="spellEnd"/>
                    </w:p>
                  </w:txbxContent>
                </v:textbox>
              </v:shape>
            </w:pict>
          </mc:Fallback>
        </mc:AlternateContent>
      </w:r>
      <w:r w:rsidR="00872B92">
        <w:rPr>
          <w:sz w:val="24"/>
        </w:rPr>
        <w:t>När man talar om tro så tänker många på religion och en tro på en gud. Men så behöver det inte vara. Alla som söker svar på de existentiella frågorna landar inte i en religi</w:t>
      </w:r>
      <w:r w:rsidR="005048BE">
        <w:rPr>
          <w:sz w:val="24"/>
        </w:rPr>
        <w:t>ös tro, och då kan det vara bättre att använda ordet livsåskådning</w:t>
      </w:r>
      <w:r w:rsidR="00872B92">
        <w:rPr>
          <w:sz w:val="24"/>
        </w:rPr>
        <w:t xml:space="preserve"> istället – ett sätt att se på livet. </w:t>
      </w:r>
      <w:r w:rsidR="005048BE">
        <w:rPr>
          <w:sz w:val="24"/>
        </w:rPr>
        <w:t xml:space="preserve">Detta sätt att se på livet kan vara både religiös och icke-religiös. </w:t>
      </w:r>
      <w:r w:rsidR="00872B92">
        <w:rPr>
          <w:sz w:val="24"/>
        </w:rPr>
        <w:t>En livsåskåd</w:t>
      </w:r>
      <w:r w:rsidR="005048BE">
        <w:rPr>
          <w:sz w:val="24"/>
        </w:rPr>
        <w:t xml:space="preserve">ning ger </w:t>
      </w:r>
      <w:r w:rsidR="00872B92">
        <w:rPr>
          <w:sz w:val="24"/>
        </w:rPr>
        <w:t>vägledning i livet och ger en livskompass som hjälper människor att ta ut en riktning</w:t>
      </w:r>
      <w:r w:rsidR="000B41C9">
        <w:rPr>
          <w:sz w:val="24"/>
        </w:rPr>
        <w:t xml:space="preserve"> när de ställs inför livets stora frågor.</w:t>
      </w:r>
    </w:p>
    <w:p w:rsidR="00EF28A5" w:rsidRPr="005048BE" w:rsidRDefault="00EF28A5" w:rsidP="00EF28A5">
      <w:pPr>
        <w:rPr>
          <w:sz w:val="24"/>
        </w:rPr>
      </w:pPr>
      <w:r>
        <w:rPr>
          <w:sz w:val="24"/>
        </w:rPr>
        <w:t xml:space="preserve">           </w:t>
      </w:r>
      <w:r w:rsidRPr="005048BE">
        <w:rPr>
          <w:sz w:val="24"/>
        </w:rPr>
        <w:t xml:space="preserve">Fundera: </w:t>
      </w:r>
    </w:p>
    <w:p w:rsidR="00EF28A5" w:rsidRPr="005661CA" w:rsidRDefault="00EF28A5" w:rsidP="00EF28A5">
      <w:pPr>
        <w:rPr>
          <w:i/>
          <w:sz w:val="20"/>
          <w:szCs w:val="20"/>
        </w:rPr>
      </w:pPr>
      <w:r w:rsidRPr="005661CA">
        <w:rPr>
          <w:i/>
          <w:sz w:val="20"/>
          <w:szCs w:val="20"/>
        </w:rPr>
        <w:t xml:space="preserve">”Sök </w:t>
      </w:r>
      <w:proofErr w:type="spellStart"/>
      <w:r w:rsidRPr="005661CA">
        <w:rPr>
          <w:i/>
          <w:sz w:val="20"/>
          <w:szCs w:val="20"/>
        </w:rPr>
        <w:t>sök</w:t>
      </w:r>
      <w:proofErr w:type="spellEnd"/>
      <w:r w:rsidRPr="005661CA">
        <w:rPr>
          <w:i/>
          <w:sz w:val="20"/>
          <w:szCs w:val="20"/>
        </w:rPr>
        <w:t xml:space="preserve"> </w:t>
      </w:r>
      <w:proofErr w:type="spellStart"/>
      <w:r w:rsidRPr="005661CA">
        <w:rPr>
          <w:i/>
          <w:sz w:val="20"/>
          <w:szCs w:val="20"/>
        </w:rPr>
        <w:t>sök</w:t>
      </w:r>
      <w:proofErr w:type="spellEnd"/>
      <w:r w:rsidRPr="005661CA">
        <w:rPr>
          <w:i/>
          <w:sz w:val="20"/>
          <w:szCs w:val="20"/>
        </w:rPr>
        <w:t xml:space="preserve"> </w:t>
      </w:r>
      <w:proofErr w:type="spellStart"/>
      <w:r w:rsidRPr="005661CA">
        <w:rPr>
          <w:i/>
          <w:sz w:val="20"/>
          <w:szCs w:val="20"/>
        </w:rPr>
        <w:t>sök</w:t>
      </w:r>
      <w:proofErr w:type="spellEnd"/>
      <w:r w:rsidRPr="005661CA">
        <w:rPr>
          <w:i/>
          <w:sz w:val="20"/>
          <w:szCs w:val="20"/>
        </w:rPr>
        <w:t xml:space="preserve"> igen. </w:t>
      </w:r>
      <w:r w:rsidR="000B41C9" w:rsidRPr="005661CA">
        <w:rPr>
          <w:i/>
          <w:sz w:val="20"/>
          <w:szCs w:val="20"/>
        </w:rPr>
        <w:t xml:space="preserve">Sök </w:t>
      </w:r>
      <w:proofErr w:type="spellStart"/>
      <w:r w:rsidR="000B41C9" w:rsidRPr="005661CA">
        <w:rPr>
          <w:i/>
          <w:sz w:val="20"/>
          <w:szCs w:val="20"/>
        </w:rPr>
        <w:t>s</w:t>
      </w:r>
      <w:r w:rsidRPr="005661CA">
        <w:rPr>
          <w:i/>
          <w:sz w:val="20"/>
          <w:szCs w:val="20"/>
        </w:rPr>
        <w:t>ök</w:t>
      </w:r>
      <w:proofErr w:type="spellEnd"/>
      <w:r w:rsidRPr="005661CA">
        <w:rPr>
          <w:i/>
          <w:sz w:val="20"/>
          <w:szCs w:val="20"/>
        </w:rPr>
        <w:t xml:space="preserve"> </w:t>
      </w:r>
      <w:proofErr w:type="spellStart"/>
      <w:r w:rsidRPr="005661CA">
        <w:rPr>
          <w:i/>
          <w:sz w:val="20"/>
          <w:szCs w:val="20"/>
        </w:rPr>
        <w:t>sök</w:t>
      </w:r>
      <w:proofErr w:type="spellEnd"/>
      <w:r w:rsidRPr="005661CA">
        <w:rPr>
          <w:i/>
          <w:sz w:val="20"/>
          <w:szCs w:val="20"/>
        </w:rPr>
        <w:t xml:space="preserve"> igen. </w:t>
      </w:r>
      <w:r w:rsidR="000B41C9" w:rsidRPr="005661CA">
        <w:rPr>
          <w:i/>
          <w:sz w:val="20"/>
          <w:szCs w:val="20"/>
        </w:rPr>
        <w:t>Men den som söker han letar</w:t>
      </w:r>
      <w:r w:rsidRPr="005661CA">
        <w:rPr>
          <w:i/>
          <w:sz w:val="20"/>
          <w:szCs w:val="20"/>
        </w:rPr>
        <w:t xml:space="preserve">. Somliga tror på stenar. </w:t>
      </w:r>
      <w:r w:rsidR="000B41C9" w:rsidRPr="005661CA">
        <w:rPr>
          <w:i/>
          <w:sz w:val="20"/>
          <w:szCs w:val="20"/>
        </w:rPr>
        <w:t>Ingen tror på ingenting</w:t>
      </w:r>
      <w:r w:rsidRPr="005661CA">
        <w:rPr>
          <w:i/>
          <w:sz w:val="20"/>
          <w:szCs w:val="20"/>
        </w:rPr>
        <w:t xml:space="preserve">. </w:t>
      </w:r>
      <w:r w:rsidR="000B41C9" w:rsidRPr="005661CA">
        <w:rPr>
          <w:i/>
          <w:sz w:val="20"/>
          <w:szCs w:val="20"/>
        </w:rPr>
        <w:t xml:space="preserve">Somliga </w:t>
      </w:r>
      <w:r w:rsidRPr="005661CA">
        <w:rPr>
          <w:i/>
          <w:sz w:val="20"/>
          <w:szCs w:val="20"/>
        </w:rPr>
        <w:t xml:space="preserve">tror på färger. Ingen tror på ingenting. Somliga tror på trummor. Ingen tror på ingenting. Somliga tror på allt, </w:t>
      </w:r>
      <w:r w:rsidR="000B41C9" w:rsidRPr="005661CA">
        <w:rPr>
          <w:i/>
          <w:sz w:val="20"/>
          <w:szCs w:val="20"/>
        </w:rPr>
        <w:t>och då tror de som jag</w:t>
      </w:r>
      <w:r w:rsidRPr="005661CA">
        <w:rPr>
          <w:i/>
          <w:sz w:val="20"/>
          <w:szCs w:val="20"/>
        </w:rPr>
        <w:t>.”</w:t>
      </w:r>
      <w:r w:rsidRPr="005661CA">
        <w:rPr>
          <w:sz w:val="20"/>
          <w:szCs w:val="20"/>
        </w:rPr>
        <w:t xml:space="preserve"> (Nils Ericson)</w:t>
      </w:r>
    </w:p>
    <w:p w:rsidR="005661CA" w:rsidRDefault="00EF28A5" w:rsidP="00EF28A5">
      <w:pPr>
        <w:rPr>
          <w:sz w:val="24"/>
        </w:rPr>
      </w:pPr>
      <w:r w:rsidRPr="005048BE">
        <w:rPr>
          <w:sz w:val="24"/>
        </w:rPr>
        <w:t>Vad tror du på? Vad är det som bildar grunden för din inre livskompass? Håller du med Nils Ericson när han säger att ”ingen tror på ingenting”?</w:t>
      </w:r>
    </w:p>
    <w:p w:rsidR="005048BE" w:rsidRDefault="005048BE" w:rsidP="00EF28A5">
      <w:pPr>
        <w:rPr>
          <w:sz w:val="24"/>
        </w:rPr>
      </w:pPr>
      <w:r w:rsidRPr="005048BE">
        <w:rPr>
          <w:b/>
          <w:sz w:val="28"/>
        </w:rPr>
        <w:lastRenderedPageBreak/>
        <w:t>Vad är en livsåskådning?</w:t>
      </w:r>
      <w:r>
        <w:rPr>
          <w:b/>
          <w:sz w:val="28"/>
        </w:rPr>
        <w:br/>
      </w:r>
      <w:r>
        <w:rPr>
          <w:sz w:val="24"/>
        </w:rPr>
        <w:t xml:space="preserve">En livsåskådning är som en livsmodell, den innehåller tankar, känslor och värderingar som styr hur vi väljer att leva våra liv. Livsåskådningar kan både vara </w:t>
      </w:r>
      <w:r w:rsidR="00433238">
        <w:rPr>
          <w:sz w:val="24"/>
        </w:rPr>
        <w:t xml:space="preserve">religiösa och icke-religiösa. I </w:t>
      </w:r>
      <w:r>
        <w:rPr>
          <w:sz w:val="24"/>
        </w:rPr>
        <w:t>princip kan man säga att det finns lika många livsåskådningar som det finns människor. Men om man skulle titta lite djupare skulle det snart upptäckas att vi alla i grunden tror och tänker väldigt lika. Alla livsåskådningar innehåller vissa grundläggande tankar, det är dessa tankar som utgör själva livsåskådningen. Dessa tankar är:</w:t>
      </w:r>
    </w:p>
    <w:p w:rsidR="005048BE" w:rsidRPr="005048BE" w:rsidRDefault="005048BE" w:rsidP="005048BE">
      <w:pPr>
        <w:pStyle w:val="Liststycke"/>
        <w:numPr>
          <w:ilvl w:val="0"/>
          <w:numId w:val="2"/>
        </w:numPr>
        <w:rPr>
          <w:sz w:val="28"/>
        </w:rPr>
      </w:pPr>
      <w:r w:rsidRPr="005048BE">
        <w:rPr>
          <w:sz w:val="24"/>
        </w:rPr>
        <w:t xml:space="preserve">Tankar om </w:t>
      </w:r>
      <w:r>
        <w:rPr>
          <w:sz w:val="24"/>
        </w:rPr>
        <w:t>världen och den historiska utvecklingen</w:t>
      </w:r>
    </w:p>
    <w:p w:rsidR="005048BE" w:rsidRPr="005048BE" w:rsidRDefault="005048BE" w:rsidP="005048BE">
      <w:pPr>
        <w:pStyle w:val="Liststycke"/>
        <w:numPr>
          <w:ilvl w:val="0"/>
          <w:numId w:val="2"/>
        </w:numPr>
        <w:rPr>
          <w:sz w:val="28"/>
        </w:rPr>
      </w:pPr>
      <w:r>
        <w:rPr>
          <w:sz w:val="24"/>
        </w:rPr>
        <w:t>Tankar om människan och hennes natur, en människosyn</w:t>
      </w:r>
    </w:p>
    <w:p w:rsidR="005048BE" w:rsidRPr="005048BE" w:rsidRDefault="005048BE" w:rsidP="005048BE">
      <w:pPr>
        <w:pStyle w:val="Liststycke"/>
        <w:numPr>
          <w:ilvl w:val="0"/>
          <w:numId w:val="2"/>
        </w:numPr>
        <w:rPr>
          <w:sz w:val="28"/>
        </w:rPr>
      </w:pPr>
      <w:r>
        <w:rPr>
          <w:sz w:val="24"/>
        </w:rPr>
        <w:t>Tankar om vilket mål världen och människan strävar efter och hur detta mål ska uppnås</w:t>
      </w:r>
    </w:p>
    <w:p w:rsidR="005048BE" w:rsidRPr="005048BE" w:rsidRDefault="005048BE" w:rsidP="005048BE">
      <w:pPr>
        <w:pStyle w:val="Liststycke"/>
        <w:numPr>
          <w:ilvl w:val="0"/>
          <w:numId w:val="2"/>
        </w:numPr>
        <w:rPr>
          <w:sz w:val="28"/>
        </w:rPr>
      </w:pPr>
      <w:r>
        <w:rPr>
          <w:sz w:val="24"/>
        </w:rPr>
        <w:t>Tankar om människans etik och moral</w:t>
      </w:r>
    </w:p>
    <w:p w:rsidR="00824C34" w:rsidRDefault="005048BE" w:rsidP="005048BE">
      <w:pPr>
        <w:rPr>
          <w:sz w:val="24"/>
        </w:rPr>
      </w:pPr>
      <w:r w:rsidRPr="005048BE">
        <w:rPr>
          <w:b/>
          <w:sz w:val="28"/>
        </w:rPr>
        <w:t>Vad är religion?</w:t>
      </w:r>
      <w:r>
        <w:rPr>
          <w:b/>
          <w:sz w:val="24"/>
        </w:rPr>
        <w:br/>
      </w:r>
      <w:r w:rsidR="00824C34">
        <w:rPr>
          <w:sz w:val="24"/>
        </w:rPr>
        <w:t>Ordet religion rymmer en mängd betydelser och ger olika associationer. Det är svårt att exakt säga vad religion är och det finns många olika definitioner. Även definitionerna kan delas in. Man brukar skilja mellan innehållsliga definitioner och funktionella definitioner.</w:t>
      </w:r>
    </w:p>
    <w:p w:rsidR="00824C34" w:rsidRPr="005661CA" w:rsidRDefault="00824C34" w:rsidP="005661CA">
      <w:pPr>
        <w:rPr>
          <w:sz w:val="24"/>
        </w:rPr>
      </w:pPr>
      <w:r w:rsidRPr="00824C34">
        <w:rPr>
          <w:sz w:val="24"/>
        </w:rPr>
        <w:t xml:space="preserve">Innehållsliga definitioner </w:t>
      </w:r>
      <w:r>
        <w:rPr>
          <w:sz w:val="24"/>
        </w:rPr>
        <w:t xml:space="preserve">beskriver religionen utifrån och </w:t>
      </w:r>
      <w:r w:rsidRPr="00824C34">
        <w:rPr>
          <w:sz w:val="24"/>
        </w:rPr>
        <w:t xml:space="preserve">utgår från </w:t>
      </w:r>
      <w:r>
        <w:rPr>
          <w:sz w:val="24"/>
        </w:rPr>
        <w:t>dess</w:t>
      </w:r>
      <w:r w:rsidRPr="00824C34">
        <w:rPr>
          <w:sz w:val="24"/>
        </w:rPr>
        <w:t xml:space="preserve"> innehåll i form av</w:t>
      </w:r>
      <w:r w:rsidR="005661CA">
        <w:rPr>
          <w:sz w:val="24"/>
        </w:rPr>
        <w:t xml:space="preserve"> t</w:t>
      </w:r>
      <w:r w:rsidRPr="005661CA">
        <w:rPr>
          <w:sz w:val="24"/>
        </w:rPr>
        <w:t>ro och lära</w:t>
      </w:r>
      <w:r w:rsidR="005661CA">
        <w:rPr>
          <w:sz w:val="24"/>
        </w:rPr>
        <w:t>, t</w:t>
      </w:r>
      <w:r w:rsidRPr="005661CA">
        <w:rPr>
          <w:sz w:val="24"/>
        </w:rPr>
        <w:t>raditioner</w:t>
      </w:r>
      <w:r w:rsidR="005661CA">
        <w:rPr>
          <w:sz w:val="24"/>
        </w:rPr>
        <w:t>, heliga skrifter, r</w:t>
      </w:r>
      <w:r w:rsidRPr="005661CA">
        <w:rPr>
          <w:sz w:val="24"/>
        </w:rPr>
        <w:t>iter</w:t>
      </w:r>
      <w:r w:rsidR="005661CA">
        <w:rPr>
          <w:sz w:val="24"/>
        </w:rPr>
        <w:t>, o</w:t>
      </w:r>
      <w:r w:rsidRPr="005661CA">
        <w:rPr>
          <w:sz w:val="24"/>
        </w:rPr>
        <w:t>rganisation</w:t>
      </w:r>
      <w:r w:rsidR="005661CA">
        <w:rPr>
          <w:sz w:val="24"/>
        </w:rPr>
        <w:t>, e</w:t>
      </w:r>
      <w:r w:rsidRPr="005661CA">
        <w:rPr>
          <w:sz w:val="24"/>
        </w:rPr>
        <w:t>tik</w:t>
      </w:r>
      <w:r w:rsidR="005661CA">
        <w:rPr>
          <w:sz w:val="24"/>
        </w:rPr>
        <w:t xml:space="preserve">. </w:t>
      </w:r>
      <w:r>
        <w:rPr>
          <w:sz w:val="24"/>
        </w:rPr>
        <w:t>Funktionella definitioner beskriver religionen inifrån och utgår från vad den kan fylla för funktion</w:t>
      </w:r>
      <w:r w:rsidR="005661CA">
        <w:rPr>
          <w:sz w:val="24"/>
        </w:rPr>
        <w:t xml:space="preserve"> för en människa, till exempel g</w:t>
      </w:r>
      <w:r w:rsidRPr="005661CA">
        <w:rPr>
          <w:sz w:val="24"/>
        </w:rPr>
        <w:t>e tröst</w:t>
      </w:r>
      <w:r w:rsidR="005661CA">
        <w:rPr>
          <w:sz w:val="24"/>
        </w:rPr>
        <w:t>, m</w:t>
      </w:r>
      <w:r w:rsidRPr="005661CA">
        <w:rPr>
          <w:sz w:val="24"/>
        </w:rPr>
        <w:t>ening</w:t>
      </w:r>
      <w:r w:rsidR="005661CA">
        <w:rPr>
          <w:sz w:val="24"/>
        </w:rPr>
        <w:t>, s</w:t>
      </w:r>
      <w:r w:rsidRPr="005661CA">
        <w:rPr>
          <w:sz w:val="24"/>
        </w:rPr>
        <w:t>tyrka</w:t>
      </w:r>
      <w:r w:rsidR="005661CA">
        <w:rPr>
          <w:sz w:val="24"/>
        </w:rPr>
        <w:t>, g</w:t>
      </w:r>
      <w:r w:rsidRPr="005661CA">
        <w:rPr>
          <w:sz w:val="24"/>
        </w:rPr>
        <w:t>emenskap</w:t>
      </w:r>
      <w:r w:rsidR="005661CA">
        <w:rPr>
          <w:sz w:val="24"/>
        </w:rPr>
        <w:t>.</w:t>
      </w:r>
    </w:p>
    <w:p w:rsidR="00824C34" w:rsidRDefault="00824C34" w:rsidP="00824C34">
      <w:pPr>
        <w:rPr>
          <w:sz w:val="24"/>
        </w:rPr>
      </w:pPr>
      <w:r>
        <w:rPr>
          <w:sz w:val="24"/>
        </w:rPr>
        <w:t>Att beskriva en religion genom hur innehålle</w:t>
      </w:r>
      <w:r w:rsidR="00433238">
        <w:rPr>
          <w:sz w:val="24"/>
        </w:rPr>
        <w:t>t tar sig uttryck är lättare än</w:t>
      </w:r>
      <w:r>
        <w:rPr>
          <w:sz w:val="24"/>
        </w:rPr>
        <w:t xml:space="preserve"> </w:t>
      </w:r>
      <w:r w:rsidR="00433238">
        <w:rPr>
          <w:sz w:val="24"/>
        </w:rPr>
        <w:t>a</w:t>
      </w:r>
      <w:r>
        <w:rPr>
          <w:sz w:val="24"/>
        </w:rPr>
        <w:t>tt beskriva en religion inifrån, genom människors personliga upplevelser. Men religion handlar om både det yttre och det inre och samspel dem emellan.</w:t>
      </w:r>
      <w:r w:rsidR="005661CA">
        <w:rPr>
          <w:sz w:val="24"/>
        </w:rPr>
        <w:t xml:space="preserve"> De inre personliga upplevelserna samspelar med de yttre uttrycken. Dessutom är religion ingenting statiskt, en människas inre tro liksom hela religionen är under ständig utveckling.</w:t>
      </w:r>
    </w:p>
    <w:p w:rsidR="00824C34" w:rsidRDefault="005661CA" w:rsidP="00824C34">
      <w:pPr>
        <w:rPr>
          <w:sz w:val="24"/>
        </w:rPr>
      </w:pPr>
      <w:r>
        <w:rPr>
          <w:noProof/>
          <w:sz w:val="24"/>
          <w:lang w:eastAsia="sv-SE"/>
        </w:rPr>
        <mc:AlternateContent>
          <mc:Choice Requires="wps">
            <w:drawing>
              <wp:anchor distT="0" distB="0" distL="114300" distR="114300" simplePos="0" relativeHeight="251661312" behindDoc="0" locked="0" layoutInCell="1" allowOverlap="1" wp14:anchorId="546430DB" wp14:editId="22B32717">
                <wp:simplePos x="0" y="0"/>
                <wp:positionH relativeFrom="column">
                  <wp:posOffset>-4445</wp:posOffset>
                </wp:positionH>
                <wp:positionV relativeFrom="paragraph">
                  <wp:posOffset>-3810</wp:posOffset>
                </wp:positionV>
                <wp:extent cx="314325" cy="257175"/>
                <wp:effectExtent l="19050" t="0" r="47625" b="47625"/>
                <wp:wrapNone/>
                <wp:docPr id="3" name="Moln 3"/>
                <wp:cNvGraphicFramePr/>
                <a:graphic xmlns:a="http://schemas.openxmlformats.org/drawingml/2006/main">
                  <a:graphicData uri="http://schemas.microsoft.com/office/word/2010/wordprocessingShape">
                    <wps:wsp>
                      <wps:cNvSpPr/>
                      <wps:spPr>
                        <a:xfrm>
                          <a:off x="0" y="0"/>
                          <a:ext cx="314325" cy="257175"/>
                        </a:xfrm>
                        <a:prstGeom prst="cloud">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824C34" w:rsidRDefault="005661CA" w:rsidP="00824C34">
                            <w:pPr>
                              <w:jc w:val="center"/>
                            </w:pPr>
                            <w:r>
                              <w:t xml:space="preserve">               </w:t>
                            </w:r>
                            <w:proofErr w:type="spellStart"/>
                            <w:r w:rsidR="00824C34">
                              <w:t>Fnicole.velez@arlandagymnasiet.seunder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oln 3" o:spid="_x0000_s1027" style="position:absolute;margin-left:-.35pt;margin-top:-.3pt;width:24.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43f60 [1604]" strokeweight=".25pt">
                <v:stroke joinstyle="miter"/>
                <v:formulas/>
                <v:path arrowok="t" o:connecttype="custom" o:connectlocs="34146,155835;15716,151090;50408,207758;42347,210026;119895,232708;115034,222349;209746,206877;207804,218242;248324,136648;271978,179130;304124,91404;293588,107335;278847,32302;279400,39826;211573,23527;216972,13930;161099,28099;163711,19824;101865,30909;111323,38933;30028,93994;28377,85546" o:connectangles="0,0,0,0,0,0,0,0,0,0,0,0,0,0,0,0,0,0,0,0,0,0" textboxrect="0,0,43200,43200"/>
                <v:textbox>
                  <w:txbxContent>
                    <w:p w:rsidR="00824C34" w:rsidRDefault="005661CA" w:rsidP="00824C34">
                      <w:pPr>
                        <w:jc w:val="center"/>
                      </w:pPr>
                      <w:r>
                        <w:t xml:space="preserve">               </w:t>
                      </w:r>
                      <w:proofErr w:type="spellStart"/>
                      <w:r w:rsidR="00824C34">
                        <w:t>Fnicole.velez@arlandagymnasiet.seunder</w:t>
                      </w:r>
                      <w:proofErr w:type="spellEnd"/>
                    </w:p>
                  </w:txbxContent>
                </v:textbox>
              </v:shape>
            </w:pict>
          </mc:Fallback>
        </mc:AlternateContent>
      </w:r>
      <w:r>
        <w:rPr>
          <w:sz w:val="24"/>
        </w:rPr>
        <w:t xml:space="preserve">           Fundera: </w:t>
      </w:r>
    </w:p>
    <w:p w:rsidR="005661CA" w:rsidRDefault="005661CA" w:rsidP="00824C34">
      <w:pPr>
        <w:rPr>
          <w:sz w:val="24"/>
        </w:rPr>
      </w:pPr>
      <w:r>
        <w:rPr>
          <w:noProof/>
          <w:sz w:val="24"/>
          <w:lang w:eastAsia="sv-SE"/>
        </w:rPr>
        <mc:AlternateContent>
          <mc:Choice Requires="wps">
            <w:drawing>
              <wp:anchor distT="0" distB="0" distL="114300" distR="114300" simplePos="0" relativeHeight="251663360" behindDoc="0" locked="0" layoutInCell="1" allowOverlap="1" wp14:anchorId="72DCEB10" wp14:editId="2032C6F7">
                <wp:simplePos x="0" y="0"/>
                <wp:positionH relativeFrom="column">
                  <wp:posOffset>-4445</wp:posOffset>
                </wp:positionH>
                <wp:positionV relativeFrom="paragraph">
                  <wp:posOffset>316865</wp:posOffset>
                </wp:positionV>
                <wp:extent cx="314325" cy="257175"/>
                <wp:effectExtent l="19050" t="0" r="47625" b="47625"/>
                <wp:wrapNone/>
                <wp:docPr id="4" name="Moln 4"/>
                <wp:cNvGraphicFramePr/>
                <a:graphic xmlns:a="http://schemas.openxmlformats.org/drawingml/2006/main">
                  <a:graphicData uri="http://schemas.microsoft.com/office/word/2010/wordprocessingShape">
                    <wps:wsp>
                      <wps:cNvSpPr/>
                      <wps:spPr>
                        <a:xfrm>
                          <a:off x="0" y="0"/>
                          <a:ext cx="314325" cy="257175"/>
                        </a:xfrm>
                        <a:prstGeom prst="cloud">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5661CA" w:rsidRDefault="005661CA" w:rsidP="005661CA">
                            <w:pPr>
                              <w:jc w:val="center"/>
                            </w:pPr>
                            <w:proofErr w:type="spellStart"/>
                            <w:r>
                              <w:t>Fnicole.velez@arlandagymnasiet.seunder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oln 4" o:spid="_x0000_s1028" style="position:absolute;margin-left:-.35pt;margin-top:24.95pt;width:24.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43f60 [1604]" strokeweight=".25pt">
                <v:stroke joinstyle="miter"/>
                <v:formulas/>
                <v:path arrowok="t" o:connecttype="custom" o:connectlocs="34146,155835;15716,151090;50408,207758;42347,210026;119895,232708;115034,222349;209746,206877;207804,218242;248324,136648;271978,179130;304124,91404;293588,107335;278847,32302;279400,39826;211573,23527;216972,13930;161099,28099;163711,19824;101865,30909;111323,38933;30028,93994;28377,85546" o:connectangles="0,0,0,0,0,0,0,0,0,0,0,0,0,0,0,0,0,0,0,0,0,0" textboxrect="0,0,43200,43200"/>
                <v:textbox>
                  <w:txbxContent>
                    <w:p w:rsidR="005661CA" w:rsidRDefault="005661CA" w:rsidP="005661CA">
                      <w:pPr>
                        <w:jc w:val="center"/>
                      </w:pPr>
                      <w:proofErr w:type="spellStart"/>
                      <w:r>
                        <w:t>Fnicole.velez@arlandagymnasiet.seunder</w:t>
                      </w:r>
                      <w:proofErr w:type="spellEnd"/>
                    </w:p>
                  </w:txbxContent>
                </v:textbox>
              </v:shape>
            </w:pict>
          </mc:Fallback>
        </mc:AlternateContent>
      </w:r>
      <w:r>
        <w:rPr>
          <w:sz w:val="24"/>
        </w:rPr>
        <w:t>Vad betyder religion för dig? Varför, tror du, är religion så viktigt för så många människor?</w:t>
      </w:r>
    </w:p>
    <w:p w:rsidR="00824C34" w:rsidRDefault="005661CA" w:rsidP="00824C34">
      <w:pPr>
        <w:rPr>
          <w:sz w:val="24"/>
        </w:rPr>
      </w:pPr>
      <w:r>
        <w:rPr>
          <w:sz w:val="24"/>
        </w:rPr>
        <w:t xml:space="preserve">           Fundera:</w:t>
      </w:r>
    </w:p>
    <w:p w:rsidR="005661CA" w:rsidRDefault="005661CA" w:rsidP="00824C34">
      <w:pPr>
        <w:rPr>
          <w:sz w:val="20"/>
        </w:rPr>
      </w:pPr>
      <w:r w:rsidRPr="005661CA">
        <w:rPr>
          <w:i/>
          <w:sz w:val="20"/>
        </w:rPr>
        <w:t>Religiös är den för vilken något är heligt</w:t>
      </w:r>
      <w:r w:rsidRPr="005661CA">
        <w:rPr>
          <w:sz w:val="20"/>
        </w:rPr>
        <w:t xml:space="preserve"> (Nathan Söderblom, D 1931)</w:t>
      </w:r>
      <w:r w:rsidRPr="005661CA">
        <w:rPr>
          <w:sz w:val="20"/>
        </w:rPr>
        <w:br/>
      </w:r>
      <w:r w:rsidRPr="005661CA">
        <w:rPr>
          <w:i/>
          <w:sz w:val="20"/>
        </w:rPr>
        <w:t>Religion är absolut beroende</w:t>
      </w:r>
      <w:r w:rsidRPr="005661CA">
        <w:rPr>
          <w:sz w:val="20"/>
        </w:rPr>
        <w:t xml:space="preserve"> (Friedrich D E </w:t>
      </w:r>
      <w:proofErr w:type="spellStart"/>
      <w:r w:rsidRPr="005661CA">
        <w:rPr>
          <w:sz w:val="20"/>
        </w:rPr>
        <w:t>Schleiermacher</w:t>
      </w:r>
      <w:proofErr w:type="spellEnd"/>
      <w:r w:rsidRPr="005661CA">
        <w:rPr>
          <w:sz w:val="20"/>
        </w:rPr>
        <w:t>, D 1834)</w:t>
      </w:r>
      <w:r w:rsidRPr="005661CA">
        <w:rPr>
          <w:sz w:val="20"/>
        </w:rPr>
        <w:br/>
      </w:r>
      <w:r w:rsidRPr="005661CA">
        <w:rPr>
          <w:i/>
          <w:sz w:val="20"/>
        </w:rPr>
        <w:t>Religion är en infantil fixering vid en kosmisk nallebjörn</w:t>
      </w:r>
      <w:r w:rsidRPr="005661CA">
        <w:rPr>
          <w:sz w:val="20"/>
        </w:rPr>
        <w:t xml:space="preserve"> (Sigmund Freud, D 1939)</w:t>
      </w:r>
      <w:r w:rsidRPr="005661CA">
        <w:rPr>
          <w:sz w:val="20"/>
        </w:rPr>
        <w:br/>
      </w:r>
      <w:r w:rsidRPr="005661CA">
        <w:rPr>
          <w:i/>
          <w:sz w:val="20"/>
        </w:rPr>
        <w:t>Religion är folkets opium</w:t>
      </w:r>
      <w:r w:rsidRPr="005661CA">
        <w:rPr>
          <w:sz w:val="20"/>
        </w:rPr>
        <w:t xml:space="preserve"> (Karl </w:t>
      </w:r>
      <w:proofErr w:type="gramStart"/>
      <w:r w:rsidRPr="005661CA">
        <w:rPr>
          <w:sz w:val="20"/>
        </w:rPr>
        <w:t>Marx ,</w:t>
      </w:r>
      <w:proofErr w:type="gramEnd"/>
      <w:r w:rsidRPr="005661CA">
        <w:rPr>
          <w:sz w:val="20"/>
        </w:rPr>
        <w:t xml:space="preserve"> D 1883)</w:t>
      </w:r>
    </w:p>
    <w:p w:rsidR="004C2FB9" w:rsidRDefault="004C2FB9" w:rsidP="00824C34">
      <w:pPr>
        <w:rPr>
          <w:sz w:val="24"/>
        </w:rPr>
      </w:pPr>
      <w:r>
        <w:rPr>
          <w:sz w:val="24"/>
        </w:rPr>
        <w:t>Ta ställning till dessa religionsdefinitioner! Vilka tycker du är positiva respektive negativa, och varför? Vilken tycker du är bäst? Har du en egen?</w:t>
      </w:r>
    </w:p>
    <w:p w:rsidR="004C2FB9" w:rsidRDefault="004C2FB9" w:rsidP="00824C34">
      <w:pPr>
        <w:rPr>
          <w:sz w:val="24"/>
        </w:rPr>
      </w:pPr>
      <w:r w:rsidRPr="004C2FB9">
        <w:rPr>
          <w:b/>
          <w:sz w:val="28"/>
        </w:rPr>
        <w:lastRenderedPageBreak/>
        <w:t>Ord</w:t>
      </w:r>
      <w:r>
        <w:rPr>
          <w:b/>
          <w:sz w:val="28"/>
        </w:rPr>
        <w:br/>
      </w:r>
      <w:r>
        <w:rPr>
          <w:sz w:val="24"/>
        </w:rPr>
        <w:t>Här följer och begrepp som kommer vara till hjälp under kursen.</w:t>
      </w:r>
      <w:r>
        <w:rPr>
          <w:sz w:val="24"/>
        </w:rPr>
        <w:br/>
      </w:r>
      <w:r>
        <w:rPr>
          <w:b/>
          <w:sz w:val="28"/>
        </w:rPr>
        <w:br/>
      </w:r>
      <w:r>
        <w:rPr>
          <w:sz w:val="24"/>
        </w:rPr>
        <w:t>Agnosticism</w:t>
      </w:r>
      <w:r>
        <w:rPr>
          <w:sz w:val="24"/>
        </w:rPr>
        <w:br/>
        <w:t>Ateism</w:t>
      </w:r>
      <w:r>
        <w:rPr>
          <w:sz w:val="24"/>
        </w:rPr>
        <w:br/>
        <w:t>Bön</w:t>
      </w:r>
      <w:r>
        <w:rPr>
          <w:sz w:val="24"/>
        </w:rPr>
        <w:br/>
        <w:t>Deism</w:t>
      </w:r>
      <w:r>
        <w:rPr>
          <w:sz w:val="24"/>
        </w:rPr>
        <w:br/>
        <w:t>Etik/morla</w:t>
      </w:r>
      <w:r>
        <w:rPr>
          <w:sz w:val="24"/>
        </w:rPr>
        <w:br/>
        <w:t>Fundamentalism</w:t>
      </w:r>
      <w:r>
        <w:rPr>
          <w:sz w:val="24"/>
        </w:rPr>
        <w:br/>
        <w:t>Heligt</w:t>
      </w:r>
      <w:r>
        <w:rPr>
          <w:sz w:val="24"/>
        </w:rPr>
        <w:br/>
        <w:t>Konvertera</w:t>
      </w:r>
      <w:r>
        <w:rPr>
          <w:sz w:val="24"/>
        </w:rPr>
        <w:br/>
        <w:t>Lekman</w:t>
      </w:r>
      <w:r>
        <w:rPr>
          <w:sz w:val="24"/>
        </w:rPr>
        <w:br/>
        <w:t>Magi</w:t>
      </w:r>
      <w:r>
        <w:rPr>
          <w:sz w:val="24"/>
        </w:rPr>
        <w:br/>
        <w:t>Matriarkal</w:t>
      </w:r>
      <w:r>
        <w:rPr>
          <w:sz w:val="24"/>
        </w:rPr>
        <w:br/>
        <w:t>Meditation</w:t>
      </w:r>
      <w:r>
        <w:rPr>
          <w:sz w:val="24"/>
        </w:rPr>
        <w:br/>
        <w:t>Monoteism</w:t>
      </w:r>
      <w:r>
        <w:rPr>
          <w:sz w:val="24"/>
        </w:rPr>
        <w:br/>
        <w:t>Mystik</w:t>
      </w:r>
      <w:r>
        <w:rPr>
          <w:sz w:val="24"/>
        </w:rPr>
        <w:br/>
        <w:t>Myt</w:t>
      </w:r>
      <w:r>
        <w:rPr>
          <w:sz w:val="24"/>
        </w:rPr>
        <w:br/>
        <w:t>Offer</w:t>
      </w:r>
      <w:r>
        <w:rPr>
          <w:sz w:val="24"/>
        </w:rPr>
        <w:br/>
        <w:t>Ortodox</w:t>
      </w:r>
      <w:r>
        <w:rPr>
          <w:sz w:val="24"/>
        </w:rPr>
        <w:br/>
        <w:t>Panteism</w:t>
      </w:r>
      <w:r>
        <w:rPr>
          <w:sz w:val="24"/>
        </w:rPr>
        <w:br/>
        <w:t>Patriarkal</w:t>
      </w:r>
      <w:r>
        <w:rPr>
          <w:sz w:val="24"/>
        </w:rPr>
        <w:br/>
        <w:t>Pluralism</w:t>
      </w:r>
      <w:r>
        <w:rPr>
          <w:sz w:val="24"/>
        </w:rPr>
        <w:br/>
        <w:t>Polyteism</w:t>
      </w:r>
      <w:r>
        <w:rPr>
          <w:sz w:val="24"/>
        </w:rPr>
        <w:br/>
        <w:t>Profant</w:t>
      </w:r>
      <w:r>
        <w:rPr>
          <w:sz w:val="24"/>
        </w:rPr>
        <w:br/>
        <w:t>Profet</w:t>
      </w:r>
      <w:r>
        <w:rPr>
          <w:sz w:val="24"/>
        </w:rPr>
        <w:br/>
        <w:t>Rit</w:t>
      </w:r>
      <w:r>
        <w:rPr>
          <w:sz w:val="24"/>
        </w:rPr>
        <w:br/>
      </w:r>
      <w:proofErr w:type="spellStart"/>
      <w:r>
        <w:rPr>
          <w:sz w:val="24"/>
        </w:rPr>
        <w:t>Sekulariering</w:t>
      </w:r>
      <w:proofErr w:type="spellEnd"/>
      <w:r>
        <w:rPr>
          <w:sz w:val="24"/>
        </w:rPr>
        <w:br/>
        <w:t>Sekulär</w:t>
      </w:r>
      <w:r>
        <w:rPr>
          <w:sz w:val="24"/>
        </w:rPr>
        <w:br/>
        <w:t>Synkretism</w:t>
      </w:r>
      <w:r>
        <w:rPr>
          <w:sz w:val="24"/>
        </w:rPr>
        <w:br/>
        <w:t>Teodicéproblemet</w:t>
      </w:r>
      <w:r>
        <w:rPr>
          <w:sz w:val="24"/>
        </w:rPr>
        <w:br/>
        <w:t>Teologi</w:t>
      </w:r>
      <w:r>
        <w:rPr>
          <w:sz w:val="24"/>
        </w:rPr>
        <w:br/>
        <w:t>Trosbekännelse</w:t>
      </w:r>
      <w:r>
        <w:rPr>
          <w:sz w:val="24"/>
        </w:rPr>
        <w:br/>
        <w:t>Urkund</w:t>
      </w:r>
    </w:p>
    <w:p w:rsidR="004C2FB9" w:rsidRDefault="004C2FB9" w:rsidP="00824C34">
      <w:pPr>
        <w:rPr>
          <w:sz w:val="24"/>
        </w:rPr>
      </w:pPr>
      <w:r>
        <w:rPr>
          <w:noProof/>
          <w:sz w:val="24"/>
          <w:lang w:eastAsia="sv-SE"/>
        </w:rPr>
        <mc:AlternateContent>
          <mc:Choice Requires="wps">
            <w:drawing>
              <wp:anchor distT="0" distB="0" distL="114300" distR="114300" simplePos="0" relativeHeight="251665408" behindDoc="0" locked="0" layoutInCell="1" allowOverlap="1" wp14:anchorId="412E3946" wp14:editId="2558175C">
                <wp:simplePos x="0" y="0"/>
                <wp:positionH relativeFrom="column">
                  <wp:posOffset>-4445</wp:posOffset>
                </wp:positionH>
                <wp:positionV relativeFrom="paragraph">
                  <wp:posOffset>318135</wp:posOffset>
                </wp:positionV>
                <wp:extent cx="314325" cy="257175"/>
                <wp:effectExtent l="19050" t="0" r="47625" b="47625"/>
                <wp:wrapNone/>
                <wp:docPr id="5" name="Moln 5"/>
                <wp:cNvGraphicFramePr/>
                <a:graphic xmlns:a="http://schemas.openxmlformats.org/drawingml/2006/main">
                  <a:graphicData uri="http://schemas.microsoft.com/office/word/2010/wordprocessingShape">
                    <wps:wsp>
                      <wps:cNvSpPr/>
                      <wps:spPr>
                        <a:xfrm>
                          <a:off x="0" y="0"/>
                          <a:ext cx="314325" cy="257175"/>
                        </a:xfrm>
                        <a:prstGeom prst="cloud">
                          <a:avLst/>
                        </a:prstGeom>
                        <a:no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4C2FB9" w:rsidRDefault="004C2FB9" w:rsidP="004C2FB9">
                            <w:pPr>
                              <w:jc w:val="center"/>
                            </w:pPr>
                            <w:proofErr w:type="spellStart"/>
                            <w:r>
                              <w:t>Fnicole.velez@arlandagymnasiet.seunder</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oln 5" o:spid="_x0000_s1029" style="position:absolute;margin-left:-.35pt;margin-top:25.05pt;width:24.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243f60 [1604]" strokeweight=".25pt">
                <v:stroke joinstyle="miter"/>
                <v:formulas/>
                <v:path arrowok="t" o:connecttype="custom" o:connectlocs="34146,155835;15716,151090;50408,207758;42347,210026;119895,232708;115034,222349;209746,206877;207804,218242;248324,136648;271978,179130;304124,91404;293588,107335;278847,32302;279400,39826;211573,23527;216972,13930;161099,28099;163711,19824;101865,30909;111323,38933;30028,93994;28377,85546" o:connectangles="0,0,0,0,0,0,0,0,0,0,0,0,0,0,0,0,0,0,0,0,0,0" textboxrect="0,0,43200,43200"/>
                <v:textbox>
                  <w:txbxContent>
                    <w:p w:rsidR="004C2FB9" w:rsidRDefault="004C2FB9" w:rsidP="004C2FB9">
                      <w:pPr>
                        <w:jc w:val="center"/>
                      </w:pPr>
                      <w:proofErr w:type="spellStart"/>
                      <w:r>
                        <w:t>Fnicole.velez@arlandagymnasiet.seunder</w:t>
                      </w:r>
                      <w:proofErr w:type="spellEnd"/>
                    </w:p>
                  </w:txbxContent>
                </v:textbox>
              </v:shape>
            </w:pict>
          </mc:Fallback>
        </mc:AlternateContent>
      </w:r>
      <w:r>
        <w:rPr>
          <w:sz w:val="24"/>
        </w:rPr>
        <w:t xml:space="preserve">         </w:t>
      </w:r>
    </w:p>
    <w:p w:rsidR="00826CE8" w:rsidRDefault="004C2FB9" w:rsidP="00824C34">
      <w:pPr>
        <w:rPr>
          <w:sz w:val="24"/>
        </w:rPr>
      </w:pPr>
      <w:r>
        <w:rPr>
          <w:sz w:val="24"/>
        </w:rPr>
        <w:t xml:space="preserve">           Fundera:</w:t>
      </w:r>
    </w:p>
    <w:p w:rsidR="000B41C9" w:rsidRPr="00872B92" w:rsidRDefault="004C2FB9" w:rsidP="00924760">
      <w:pPr>
        <w:rPr>
          <w:sz w:val="24"/>
        </w:rPr>
      </w:pPr>
      <w:r>
        <w:rPr>
          <w:sz w:val="24"/>
        </w:rPr>
        <w:t>Vad betyder orden?</w:t>
      </w:r>
      <w:bookmarkStart w:id="0" w:name="_GoBack"/>
      <w:bookmarkEnd w:id="0"/>
    </w:p>
    <w:p w:rsidR="004341E4" w:rsidRDefault="004341E4"/>
    <w:sectPr w:rsidR="004341E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819" w:rsidRDefault="00E77819" w:rsidP="00EF28A5">
      <w:pPr>
        <w:spacing w:after="0" w:line="240" w:lineRule="auto"/>
      </w:pPr>
      <w:r>
        <w:separator/>
      </w:r>
    </w:p>
  </w:endnote>
  <w:endnote w:type="continuationSeparator" w:id="0">
    <w:p w:rsidR="00E77819" w:rsidRDefault="00E77819" w:rsidP="00EF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819" w:rsidRDefault="00E77819" w:rsidP="00EF28A5">
      <w:pPr>
        <w:spacing w:after="0" w:line="240" w:lineRule="auto"/>
      </w:pPr>
      <w:r>
        <w:separator/>
      </w:r>
    </w:p>
  </w:footnote>
  <w:footnote w:type="continuationSeparator" w:id="0">
    <w:p w:rsidR="00E77819" w:rsidRDefault="00E77819" w:rsidP="00EF2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8A5" w:rsidRDefault="00EF28A5">
    <w:pPr>
      <w:pStyle w:val="Sidhuvud"/>
    </w:pPr>
    <w:r>
      <w:rPr>
        <w:noProof/>
        <w:lang w:eastAsia="sv-SE"/>
      </w:rPr>
      <w:drawing>
        <wp:inline distT="0" distB="0" distL="0" distR="0">
          <wp:extent cx="2703600" cy="442800"/>
          <wp:effectExtent l="0" t="0" r="190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landagymnasiet liggande.jpg"/>
                  <pic:cNvPicPr/>
                </pic:nvPicPr>
                <pic:blipFill>
                  <a:blip r:embed="rId1">
                    <a:extLst>
                      <a:ext uri="{28A0092B-C50C-407E-A947-70E740481C1C}">
                        <a14:useLocalDpi xmlns:a14="http://schemas.microsoft.com/office/drawing/2010/main" val="0"/>
                      </a:ext>
                    </a:extLst>
                  </a:blip>
                  <a:stretch>
                    <a:fillRect/>
                  </a:stretch>
                </pic:blipFill>
                <pic:spPr>
                  <a:xfrm>
                    <a:off x="0" y="0"/>
                    <a:ext cx="2703600" cy="442800"/>
                  </a:xfrm>
                  <a:prstGeom prst="rect">
                    <a:avLst/>
                  </a:prstGeom>
                </pic:spPr>
              </pic:pic>
            </a:graphicData>
          </a:graphic>
        </wp:inline>
      </w:drawing>
    </w:r>
    <w:r>
      <w:tab/>
    </w:r>
    <w:r>
      <w:tab/>
      <w:t xml:space="preserve">Maria </w:t>
    </w:r>
    <w:proofErr w:type="spellStart"/>
    <w:r>
      <w:t>Talevska</w:t>
    </w:r>
    <w:proofErr w:type="spellEnd"/>
    <w:r>
      <w:tab/>
    </w:r>
    <w:r>
      <w:br/>
    </w:r>
    <w:r>
      <w:tab/>
    </w:r>
    <w:r>
      <w:tab/>
      <w:t>maria.talevska@arlandagymnasiet.se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42537"/>
    <w:multiLevelType w:val="hybridMultilevel"/>
    <w:tmpl w:val="89EEF4A4"/>
    <w:lvl w:ilvl="0" w:tplc="427E290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8EA60C3"/>
    <w:multiLevelType w:val="hybridMultilevel"/>
    <w:tmpl w:val="DD242B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3310BAB"/>
    <w:multiLevelType w:val="hybridMultilevel"/>
    <w:tmpl w:val="B25A9C56"/>
    <w:lvl w:ilvl="0" w:tplc="427E290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8232677"/>
    <w:multiLevelType w:val="hybridMultilevel"/>
    <w:tmpl w:val="D32E1362"/>
    <w:lvl w:ilvl="0" w:tplc="427E290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4A81855"/>
    <w:multiLevelType w:val="hybridMultilevel"/>
    <w:tmpl w:val="3D2E87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1E4"/>
    <w:rsid w:val="000B41C9"/>
    <w:rsid w:val="00433238"/>
    <w:rsid w:val="004341E4"/>
    <w:rsid w:val="004C2FB9"/>
    <w:rsid w:val="005048BE"/>
    <w:rsid w:val="005661CA"/>
    <w:rsid w:val="00726AD0"/>
    <w:rsid w:val="00753945"/>
    <w:rsid w:val="00824C34"/>
    <w:rsid w:val="00826CE8"/>
    <w:rsid w:val="00872B92"/>
    <w:rsid w:val="00924760"/>
    <w:rsid w:val="00A5612F"/>
    <w:rsid w:val="00AE78BF"/>
    <w:rsid w:val="00D757FF"/>
    <w:rsid w:val="00E77819"/>
    <w:rsid w:val="00EF28A5"/>
    <w:rsid w:val="00FE39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72B92"/>
    <w:pPr>
      <w:ind w:left="720"/>
      <w:contextualSpacing/>
    </w:pPr>
  </w:style>
  <w:style w:type="paragraph" w:styleId="Sidhuvud">
    <w:name w:val="header"/>
    <w:basedOn w:val="Normal"/>
    <w:link w:val="SidhuvudChar"/>
    <w:uiPriority w:val="99"/>
    <w:unhideWhenUsed/>
    <w:rsid w:val="00EF28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F28A5"/>
  </w:style>
  <w:style w:type="paragraph" w:styleId="Sidfot">
    <w:name w:val="footer"/>
    <w:basedOn w:val="Normal"/>
    <w:link w:val="SidfotChar"/>
    <w:uiPriority w:val="99"/>
    <w:unhideWhenUsed/>
    <w:rsid w:val="00EF28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F28A5"/>
  </w:style>
  <w:style w:type="paragraph" w:styleId="Ballongtext">
    <w:name w:val="Balloon Text"/>
    <w:basedOn w:val="Normal"/>
    <w:link w:val="BallongtextChar"/>
    <w:uiPriority w:val="99"/>
    <w:semiHidden/>
    <w:unhideWhenUsed/>
    <w:rsid w:val="00EF28A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F28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72B92"/>
    <w:pPr>
      <w:ind w:left="720"/>
      <w:contextualSpacing/>
    </w:pPr>
  </w:style>
  <w:style w:type="paragraph" w:styleId="Sidhuvud">
    <w:name w:val="header"/>
    <w:basedOn w:val="Normal"/>
    <w:link w:val="SidhuvudChar"/>
    <w:uiPriority w:val="99"/>
    <w:unhideWhenUsed/>
    <w:rsid w:val="00EF28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F28A5"/>
  </w:style>
  <w:style w:type="paragraph" w:styleId="Sidfot">
    <w:name w:val="footer"/>
    <w:basedOn w:val="Normal"/>
    <w:link w:val="SidfotChar"/>
    <w:uiPriority w:val="99"/>
    <w:unhideWhenUsed/>
    <w:rsid w:val="00EF28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F28A5"/>
  </w:style>
  <w:style w:type="paragraph" w:styleId="Ballongtext">
    <w:name w:val="Balloon Text"/>
    <w:basedOn w:val="Normal"/>
    <w:link w:val="BallongtextChar"/>
    <w:uiPriority w:val="99"/>
    <w:semiHidden/>
    <w:unhideWhenUsed/>
    <w:rsid w:val="00EF28A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F28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3</Pages>
  <Words>816</Words>
  <Characters>4327</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Sigtuna kommun</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Talevska</dc:creator>
  <cp:lastModifiedBy>Maria Talevska</cp:lastModifiedBy>
  <cp:revision>4</cp:revision>
  <cp:lastPrinted>2014-08-27T08:57:00Z</cp:lastPrinted>
  <dcterms:created xsi:type="dcterms:W3CDTF">2014-08-26T13:25:00Z</dcterms:created>
  <dcterms:modified xsi:type="dcterms:W3CDTF">2014-08-27T10:04:00Z</dcterms:modified>
</cp:coreProperties>
</file>